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7226E" w14:textId="77777777" w:rsidR="00EC35E0" w:rsidRPr="00EC35E0" w:rsidRDefault="00EC35E0" w:rsidP="005A6C23">
      <w:pPr>
        <w:spacing w:line="240" w:lineRule="auto"/>
        <w:jc w:val="center"/>
        <w:rPr>
          <w:b/>
          <w:bCs/>
          <w:spacing w:val="20"/>
          <w:sz w:val="26"/>
          <w:szCs w:val="26"/>
        </w:rPr>
      </w:pPr>
      <w:r w:rsidRPr="00EC35E0">
        <w:rPr>
          <w:b/>
          <w:bCs/>
          <w:spacing w:val="20"/>
          <w:sz w:val="26"/>
          <w:szCs w:val="26"/>
        </w:rPr>
        <w:t>EXPLANATORY STATEMENT</w:t>
      </w:r>
    </w:p>
    <w:p w14:paraId="4B9086D0" w14:textId="12545E6D" w:rsidR="00EC35E0" w:rsidRDefault="00007614" w:rsidP="005A6C23">
      <w:pPr>
        <w:spacing w:line="240" w:lineRule="auto"/>
        <w:jc w:val="center"/>
        <w:rPr>
          <w:b/>
          <w:bCs/>
        </w:rPr>
      </w:pPr>
      <w:r>
        <w:rPr>
          <w:b/>
          <w:bCs/>
        </w:rPr>
        <w:t>Survey</w:t>
      </w:r>
      <w:r w:rsidR="00DB78AB">
        <w:rPr>
          <w:b/>
          <w:bCs/>
        </w:rPr>
        <w:t xml:space="preserve"> Group</w:t>
      </w:r>
    </w:p>
    <w:p w14:paraId="0290C3E4" w14:textId="77777777" w:rsidR="00EC35E0" w:rsidRPr="00EC35E0" w:rsidRDefault="00EC35E0" w:rsidP="005A6C23">
      <w:pPr>
        <w:spacing w:line="240" w:lineRule="auto"/>
        <w:jc w:val="both"/>
      </w:pPr>
    </w:p>
    <w:p w14:paraId="06B7ABA4" w14:textId="77777777" w:rsidR="00DB78AB" w:rsidRDefault="00EC35E0" w:rsidP="005A6C23">
      <w:pPr>
        <w:spacing w:line="240" w:lineRule="auto"/>
        <w:jc w:val="both"/>
        <w:rPr>
          <w:b/>
          <w:bCs/>
        </w:rPr>
      </w:pPr>
      <w:r w:rsidRPr="00EC35E0">
        <w:rPr>
          <w:b/>
          <w:bCs/>
        </w:rPr>
        <w:t>Project</w:t>
      </w:r>
      <w:r w:rsidR="005A6C23">
        <w:rPr>
          <w:b/>
          <w:bCs/>
        </w:rPr>
        <w:t xml:space="preserve"> Title</w:t>
      </w:r>
      <w:r w:rsidRPr="00EC35E0">
        <w:rPr>
          <w:b/>
          <w:bCs/>
        </w:rPr>
        <w:t xml:space="preserve">: </w:t>
      </w:r>
      <w:r w:rsidR="00DB78AB" w:rsidRPr="00DB78AB">
        <w:rPr>
          <w:b/>
          <w:bCs/>
        </w:rPr>
        <w:t>Observer roles in healthcare simulation: understanding the prevalence and utilisation in the Australian and New Zealand healthcare simulation communities.</w:t>
      </w:r>
    </w:p>
    <w:p w14:paraId="4F4073B1" w14:textId="77777777" w:rsidR="005A6C23" w:rsidRPr="00EC35E0" w:rsidRDefault="005A6C23" w:rsidP="005A6C23">
      <w:pPr>
        <w:spacing w:line="240" w:lineRule="auto"/>
        <w:jc w:val="both"/>
        <w:rPr>
          <w:b/>
          <w:bCs/>
        </w:rPr>
      </w:pPr>
      <w:r>
        <w:rPr>
          <w:b/>
          <w:bCs/>
        </w:rPr>
        <w:t>Project Number: (This number will be provided by MUHREC upon receipt of the application)</w:t>
      </w:r>
    </w:p>
    <w:tbl>
      <w:tblPr>
        <w:tblW w:w="0" w:type="auto"/>
        <w:jc w:val="center"/>
        <w:tblLook w:val="04A0" w:firstRow="1" w:lastRow="0" w:firstColumn="1" w:lastColumn="0" w:noHBand="0" w:noVBand="1"/>
      </w:tblPr>
      <w:tblGrid>
        <w:gridCol w:w="4493"/>
        <w:gridCol w:w="3878"/>
      </w:tblGrid>
      <w:tr w:rsidR="00EC35E0" w:rsidRPr="00EC35E0" w14:paraId="009C4A2D" w14:textId="77777777" w:rsidTr="00E4227F">
        <w:trPr>
          <w:jc w:val="center"/>
        </w:trPr>
        <w:tc>
          <w:tcPr>
            <w:tcW w:w="4493" w:type="dxa"/>
            <w:shd w:val="clear" w:color="auto" w:fill="auto"/>
          </w:tcPr>
          <w:p w14:paraId="76A33836" w14:textId="77777777" w:rsidR="00EC35E0" w:rsidRPr="00EC35E0" w:rsidRDefault="00DB78AB" w:rsidP="00DB78AB">
            <w:pPr>
              <w:spacing w:line="240" w:lineRule="auto"/>
            </w:pPr>
            <w:r>
              <w:rPr>
                <w:b/>
                <w:bCs/>
              </w:rPr>
              <w:t xml:space="preserve">Chief Investigator’s: Prof Debra </w:t>
            </w:r>
            <w:proofErr w:type="spellStart"/>
            <w:r>
              <w:rPr>
                <w:b/>
                <w:bCs/>
              </w:rPr>
              <w:t>Nestel</w:t>
            </w:r>
            <w:proofErr w:type="spellEnd"/>
            <w:r w:rsidR="00EC35E0">
              <w:tab/>
            </w:r>
            <w:r w:rsidR="00EC35E0">
              <w:br/>
            </w:r>
            <w:proofErr w:type="spellStart"/>
            <w:r>
              <w:t>HealthPeer</w:t>
            </w:r>
            <w:proofErr w:type="spellEnd"/>
            <w:r w:rsidR="00EC35E0">
              <w:br/>
            </w:r>
            <w:r w:rsidR="00EC35E0" w:rsidRPr="00EC35E0">
              <w:t>P</w:t>
            </w:r>
            <w:r w:rsidR="00EC35E0">
              <w:t xml:space="preserve">hone: </w:t>
            </w:r>
            <w:r w:rsidRPr="00DB78AB">
              <w:t>(03) 9905 0895</w:t>
            </w:r>
            <w:r w:rsidR="00EC35E0">
              <w:br/>
            </w:r>
            <w:r w:rsidR="00EC35E0" w:rsidRPr="00EC35E0">
              <w:t xml:space="preserve">email: </w:t>
            </w:r>
            <w:r>
              <w:t>debra.nestel@monash.edu</w:t>
            </w:r>
          </w:p>
        </w:tc>
        <w:tc>
          <w:tcPr>
            <w:tcW w:w="3878" w:type="dxa"/>
            <w:shd w:val="clear" w:color="auto" w:fill="auto"/>
          </w:tcPr>
          <w:p w14:paraId="6EB06840" w14:textId="77777777" w:rsidR="00EC35E0" w:rsidRPr="00EC35E0" w:rsidRDefault="00DB78AB" w:rsidP="00DB78AB">
            <w:pPr>
              <w:spacing w:line="240" w:lineRule="auto"/>
              <w:rPr>
                <w:b/>
                <w:bCs/>
              </w:rPr>
            </w:pPr>
            <w:r>
              <w:rPr>
                <w:b/>
                <w:bCs/>
              </w:rPr>
              <w:t xml:space="preserve">PhD </w:t>
            </w:r>
            <w:r w:rsidR="00EC35E0" w:rsidRPr="00EC35E0">
              <w:rPr>
                <w:b/>
                <w:bCs/>
              </w:rPr>
              <w:t>Student</w:t>
            </w:r>
            <w:r>
              <w:rPr>
                <w:b/>
                <w:bCs/>
              </w:rPr>
              <w:t>: Stephanie O’Regan</w:t>
            </w:r>
            <w:r w:rsidR="00EC35E0">
              <w:rPr>
                <w:b/>
                <w:bCs/>
              </w:rPr>
              <w:br/>
            </w:r>
            <w:r w:rsidR="00EC35E0" w:rsidRPr="00EC35E0">
              <w:t xml:space="preserve">Phone : </w:t>
            </w:r>
            <w:r>
              <w:t>0409 831 021</w:t>
            </w:r>
            <w:r w:rsidR="00EC35E0">
              <w:rPr>
                <w:b/>
                <w:bCs/>
              </w:rPr>
              <w:br/>
            </w:r>
            <w:r w:rsidR="00EC35E0" w:rsidRPr="00EC35E0">
              <w:t xml:space="preserve">email: </w:t>
            </w:r>
            <w:r>
              <w:t>sore1@student.monash.edu</w:t>
            </w:r>
          </w:p>
        </w:tc>
      </w:tr>
    </w:tbl>
    <w:p w14:paraId="06D65B9F" w14:textId="77777777" w:rsidR="00DB78AB" w:rsidRDefault="00EC35E0" w:rsidP="00DB78AB">
      <w:pPr>
        <w:spacing w:line="240" w:lineRule="auto"/>
      </w:pPr>
      <w:r w:rsidRPr="00EC35E0">
        <w:t>You are invited to take part in this study.  Please read this Explanatory Statement in full before deciding whether or not to participate in this research. If you would like further information regarding any aspect of this project, you are encouraged to contact the researchers via the phone numbers o</w:t>
      </w:r>
      <w:r>
        <w:t>r email addresses listed above.</w:t>
      </w:r>
      <w:r>
        <w:br/>
      </w:r>
    </w:p>
    <w:p w14:paraId="688589E0" w14:textId="77777777" w:rsidR="00EC35E0" w:rsidRPr="00DB78AB" w:rsidRDefault="00EC35E0" w:rsidP="00DB78AB">
      <w:pPr>
        <w:spacing w:line="240" w:lineRule="auto"/>
      </w:pPr>
      <w:r w:rsidRPr="00EC35E0">
        <w:rPr>
          <w:b/>
          <w:bCs/>
        </w:rPr>
        <w:t xml:space="preserve">What does the research involve? </w:t>
      </w:r>
    </w:p>
    <w:p w14:paraId="660734AC" w14:textId="77777777" w:rsidR="00EC35E0" w:rsidRPr="00EC35E0" w:rsidRDefault="00DB78AB" w:rsidP="005A6C23">
      <w:pPr>
        <w:pStyle w:val="ListParagraph"/>
        <w:spacing w:line="240" w:lineRule="auto"/>
        <w:ind w:left="0"/>
      </w:pPr>
      <w:r>
        <w:t>We are seeking to understand the prevalence, scope and use of observer roles in manikin based and simulated patient simulation scenarios in Austra</w:t>
      </w:r>
      <w:bookmarkStart w:id="0" w:name="_GoBack"/>
      <w:bookmarkEnd w:id="0"/>
      <w:r>
        <w:t xml:space="preserve">lia and New Zealand.  </w:t>
      </w:r>
    </w:p>
    <w:p w14:paraId="3D7C87FF" w14:textId="1A6B9A01" w:rsidR="00EC35E0" w:rsidRPr="00EC35E0" w:rsidRDefault="00DB78AB" w:rsidP="005A6C23">
      <w:pPr>
        <w:pStyle w:val="ListParagraph"/>
        <w:spacing w:line="240" w:lineRule="auto"/>
        <w:ind w:left="0"/>
      </w:pPr>
      <w:r>
        <w:t xml:space="preserve">You are requested to participate in an </w:t>
      </w:r>
      <w:r w:rsidR="00007614">
        <w:t>on-line survey of approximately 2</w:t>
      </w:r>
      <w:r>
        <w:t>0 mi</w:t>
      </w:r>
      <w:r w:rsidR="00007614">
        <w:t>nutes</w:t>
      </w:r>
      <w:r w:rsidR="009957DB">
        <w:t xml:space="preserve">.  The </w:t>
      </w:r>
      <w:r w:rsidR="00007614">
        <w:t>survey is anonymous with only demographic data collected.</w:t>
      </w:r>
      <w:r w:rsidR="009957DB">
        <w:t xml:space="preserve">  </w:t>
      </w:r>
    </w:p>
    <w:p w14:paraId="6D7A0F7C" w14:textId="77777777" w:rsidR="00EC35E0" w:rsidRPr="00EC35E0" w:rsidRDefault="00EC35E0" w:rsidP="005A6C23">
      <w:pPr>
        <w:spacing w:after="0" w:line="240" w:lineRule="auto"/>
        <w:rPr>
          <w:b/>
          <w:bCs/>
        </w:rPr>
      </w:pPr>
      <w:r w:rsidRPr="00EC35E0">
        <w:rPr>
          <w:b/>
          <w:bCs/>
        </w:rPr>
        <w:t>Why were you chosen for this research?</w:t>
      </w:r>
    </w:p>
    <w:p w14:paraId="7EB0FDAE" w14:textId="21BF2FC5" w:rsidR="00EC35E0" w:rsidRPr="00EC35E0" w:rsidRDefault="00007614" w:rsidP="005A6C23">
      <w:pPr>
        <w:pStyle w:val="ListParagraph"/>
        <w:spacing w:line="240" w:lineRule="auto"/>
        <w:ind w:left="0"/>
      </w:pPr>
      <w:r>
        <w:t>You are listed as a member of the organisation who has emailed you the survey invitation.  We apologise if you have received more than one invitation due to membership of several different organisations.</w:t>
      </w:r>
    </w:p>
    <w:p w14:paraId="6701034E" w14:textId="77777777" w:rsidR="00EC35E0" w:rsidRPr="00EC35E0" w:rsidRDefault="00EC35E0" w:rsidP="005A6C23">
      <w:pPr>
        <w:pStyle w:val="Heading8"/>
        <w:pBdr>
          <w:top w:val="none" w:sz="0" w:space="0" w:color="auto"/>
          <w:left w:val="none" w:sz="0" w:space="0" w:color="auto"/>
          <w:bottom w:val="none" w:sz="0" w:space="0" w:color="auto"/>
          <w:right w:val="none" w:sz="0" w:space="0" w:color="auto"/>
        </w:pBdr>
        <w:spacing w:before="0" w:after="0"/>
        <w:jc w:val="left"/>
        <w:rPr>
          <w:rFonts w:ascii="Calibri" w:hAnsi="Calibri" w:cs="Arial"/>
          <w:b/>
          <w:bCs/>
          <w:sz w:val="22"/>
          <w:szCs w:val="22"/>
        </w:rPr>
      </w:pPr>
      <w:r w:rsidRPr="00EC35E0">
        <w:rPr>
          <w:rFonts w:ascii="Calibri" w:hAnsi="Calibri" w:cs="Arial"/>
          <w:b/>
          <w:bCs/>
          <w:sz w:val="22"/>
          <w:szCs w:val="22"/>
        </w:rPr>
        <w:t>Consenting to participate in the project and withdrawing from the research</w:t>
      </w:r>
    </w:p>
    <w:p w14:paraId="2CE8B45C" w14:textId="76D78F11" w:rsidR="005A6C23" w:rsidRDefault="00F46C4E" w:rsidP="009957DB">
      <w:pPr>
        <w:pStyle w:val="ListParagraph"/>
        <w:numPr>
          <w:ilvl w:val="0"/>
          <w:numId w:val="12"/>
        </w:numPr>
        <w:spacing w:line="240" w:lineRule="auto"/>
      </w:pPr>
      <w:r>
        <w:t>T</w:t>
      </w:r>
      <w:r w:rsidR="00AC6DD9" w:rsidRPr="00EC35E0">
        <w:t>h</w:t>
      </w:r>
      <w:r w:rsidR="009957DB">
        <w:t xml:space="preserve">e consent process involves </w:t>
      </w:r>
      <w:r w:rsidR="00007614">
        <w:t>following the link and completing the online survey</w:t>
      </w:r>
      <w:r w:rsidR="009957DB">
        <w:t>.</w:t>
      </w:r>
    </w:p>
    <w:p w14:paraId="765BEBE9" w14:textId="60FCF932" w:rsidR="009957DB" w:rsidRDefault="00F46C4E" w:rsidP="009957DB">
      <w:pPr>
        <w:pStyle w:val="ListParagraph"/>
        <w:numPr>
          <w:ilvl w:val="0"/>
          <w:numId w:val="12"/>
        </w:numPr>
        <w:spacing w:line="240" w:lineRule="auto"/>
      </w:pPr>
      <w:r>
        <w:t>Y</w:t>
      </w:r>
      <w:r w:rsidR="009957DB">
        <w:t xml:space="preserve">ou have the </w:t>
      </w:r>
      <w:r w:rsidR="00AC6DD9" w:rsidRPr="00EC35E0">
        <w:t>right to withdraw from furt</w:t>
      </w:r>
      <w:r w:rsidR="009957DB">
        <w:t xml:space="preserve">her participation at any stage of the </w:t>
      </w:r>
      <w:r w:rsidR="00007614">
        <w:t>survey</w:t>
      </w:r>
      <w:r w:rsidR="009957DB">
        <w:t xml:space="preserve">.  </w:t>
      </w:r>
    </w:p>
    <w:p w14:paraId="3F763637" w14:textId="2BB865B6" w:rsidR="005A6C23" w:rsidRDefault="00007614" w:rsidP="009957DB">
      <w:pPr>
        <w:pStyle w:val="ListParagraph"/>
        <w:numPr>
          <w:ilvl w:val="0"/>
          <w:numId w:val="12"/>
        </w:numPr>
        <w:spacing w:line="240" w:lineRule="auto"/>
      </w:pPr>
      <w:r>
        <w:t>It is important the once answers are submitted they cannot be withdrawn from the data even if you do not complete the survey.</w:t>
      </w:r>
    </w:p>
    <w:p w14:paraId="350ABD77" w14:textId="77777777" w:rsidR="00AC6DD9" w:rsidRPr="00EC35E0" w:rsidRDefault="00AC6DD9" w:rsidP="005A6C23">
      <w:pPr>
        <w:pStyle w:val="ListParagraph"/>
        <w:spacing w:line="240" w:lineRule="auto"/>
        <w:ind w:left="0"/>
      </w:pPr>
    </w:p>
    <w:p w14:paraId="78133DC4" w14:textId="77777777" w:rsidR="00EC35E0" w:rsidRPr="00EC35E0" w:rsidRDefault="00EC35E0" w:rsidP="005A6C23">
      <w:pPr>
        <w:spacing w:after="0" w:line="240" w:lineRule="auto"/>
        <w:rPr>
          <w:b/>
          <w:bCs/>
        </w:rPr>
      </w:pPr>
      <w:r w:rsidRPr="00EC35E0">
        <w:rPr>
          <w:b/>
          <w:bCs/>
        </w:rPr>
        <w:t xml:space="preserve">Possible benefits and risks to participants </w:t>
      </w:r>
    </w:p>
    <w:p w14:paraId="1535899B" w14:textId="77777777" w:rsidR="00EC35E0" w:rsidRDefault="00F46C4E" w:rsidP="005A6C23">
      <w:pPr>
        <w:pStyle w:val="ListParagraph"/>
        <w:spacing w:line="240" w:lineRule="auto"/>
        <w:ind w:left="0"/>
      </w:pPr>
      <w:r>
        <w:t>There is very little published research about the scope or use of the observer role, so your participation in this interview will add new or further understanding to this area.</w:t>
      </w:r>
    </w:p>
    <w:p w14:paraId="41ECCD76" w14:textId="02B8E3B1" w:rsidR="00F46C4E" w:rsidRPr="00EC35E0" w:rsidRDefault="00007614" w:rsidP="005A6C23">
      <w:pPr>
        <w:pStyle w:val="ListParagraph"/>
        <w:spacing w:line="240" w:lineRule="auto"/>
        <w:ind w:left="0"/>
      </w:pPr>
      <w:r>
        <w:t xml:space="preserve">Data collection is via a third party (Survey Monkey).  They may have access to your </w:t>
      </w:r>
      <w:proofErr w:type="spellStart"/>
      <w:r>
        <w:t>ip</w:t>
      </w:r>
      <w:proofErr w:type="spellEnd"/>
      <w:r>
        <w:t xml:space="preserve"> address when you commence the survey.  No other identifying data is requested or collected.</w:t>
      </w:r>
    </w:p>
    <w:p w14:paraId="3492ECA7" w14:textId="77777777" w:rsidR="00EC35E0" w:rsidRPr="005A6C23" w:rsidRDefault="00EC35E0" w:rsidP="005A6C23">
      <w:pPr>
        <w:pStyle w:val="ListParagraph"/>
        <w:spacing w:line="240" w:lineRule="auto"/>
        <w:ind w:left="0"/>
      </w:pPr>
      <w:r w:rsidRPr="008E71B9">
        <w:br/>
      </w:r>
      <w:r w:rsidRPr="00EC35E0">
        <w:rPr>
          <w:b/>
          <w:bCs/>
        </w:rPr>
        <w:t>Confidentiality</w:t>
      </w:r>
    </w:p>
    <w:p w14:paraId="038D92C5" w14:textId="5CDB6AA1" w:rsidR="00304315" w:rsidRDefault="00007614" w:rsidP="005A6C23">
      <w:pPr>
        <w:pStyle w:val="ListParagraph"/>
        <w:spacing w:line="240" w:lineRule="auto"/>
        <w:ind w:left="0"/>
      </w:pPr>
      <w:r>
        <w:t xml:space="preserve">Data is collected and collated in a de-identified manner. </w:t>
      </w:r>
      <w:r w:rsidR="00304315">
        <w:t xml:space="preserve"> Published data will be </w:t>
      </w:r>
      <w:r>
        <w:t xml:space="preserve">collated data. </w:t>
      </w:r>
      <w:r w:rsidR="00304315">
        <w:t>It is expected that the data will form the basis of a paper for a peer reviewed journal and potentially a conference presentation.  The paper will be included in a PhD thesis.</w:t>
      </w:r>
    </w:p>
    <w:p w14:paraId="694449B5" w14:textId="77777777" w:rsidR="00EC35E0" w:rsidRPr="00EC35E0" w:rsidRDefault="00EC35E0" w:rsidP="00720339">
      <w:pPr>
        <w:pStyle w:val="Heading8"/>
        <w:pBdr>
          <w:top w:val="none" w:sz="0" w:space="0" w:color="auto"/>
          <w:left w:val="none" w:sz="0" w:space="0" w:color="auto"/>
          <w:bottom w:val="none" w:sz="0" w:space="0" w:color="auto"/>
          <w:right w:val="none" w:sz="0" w:space="0" w:color="auto"/>
        </w:pBdr>
        <w:spacing w:before="0" w:after="0"/>
        <w:jc w:val="left"/>
        <w:rPr>
          <w:rFonts w:ascii="Calibri" w:hAnsi="Calibri" w:cs="Arial"/>
          <w:b/>
          <w:bCs/>
          <w:sz w:val="22"/>
          <w:szCs w:val="22"/>
        </w:rPr>
      </w:pPr>
      <w:r w:rsidRPr="00EC35E0">
        <w:rPr>
          <w:rFonts w:ascii="Calibri" w:hAnsi="Calibri" w:cs="Arial"/>
          <w:b/>
          <w:bCs/>
          <w:sz w:val="22"/>
          <w:szCs w:val="22"/>
        </w:rPr>
        <w:t>Storage of data</w:t>
      </w:r>
    </w:p>
    <w:p w14:paraId="7BCCA328" w14:textId="14B53C09" w:rsidR="00720339" w:rsidRDefault="00304315" w:rsidP="00720339">
      <w:pPr>
        <w:pStyle w:val="ListParagraph"/>
        <w:spacing w:line="240" w:lineRule="auto"/>
        <w:ind w:left="0"/>
      </w:pPr>
      <w:r>
        <w:t xml:space="preserve">The </w:t>
      </w:r>
      <w:r w:rsidR="00007614">
        <w:t>collated survey data</w:t>
      </w:r>
      <w:r>
        <w:t xml:space="preserve"> will be stored on a password protected cloud based document storage system with access by the four investigators involved in the study. Data will be destroyed following the completion of the investigator’s PhD thesis.</w:t>
      </w:r>
    </w:p>
    <w:p w14:paraId="749C1FC7" w14:textId="77777777" w:rsidR="00644389" w:rsidRDefault="00644389" w:rsidP="00644389">
      <w:pPr>
        <w:pStyle w:val="ListParagraph"/>
        <w:spacing w:line="240" w:lineRule="auto"/>
        <w:ind w:left="0"/>
      </w:pPr>
    </w:p>
    <w:p w14:paraId="247C0503" w14:textId="77777777" w:rsidR="00EC35E0" w:rsidRPr="00EC35E0" w:rsidRDefault="00EC35E0" w:rsidP="005A6C23">
      <w:pPr>
        <w:pStyle w:val="Heading8"/>
        <w:pBdr>
          <w:top w:val="none" w:sz="0" w:space="0" w:color="auto"/>
          <w:left w:val="none" w:sz="0" w:space="0" w:color="auto"/>
          <w:bottom w:val="none" w:sz="0" w:space="0" w:color="auto"/>
          <w:right w:val="none" w:sz="0" w:space="0" w:color="auto"/>
        </w:pBdr>
        <w:spacing w:before="0" w:after="0"/>
        <w:jc w:val="left"/>
        <w:rPr>
          <w:rFonts w:ascii="Calibri" w:hAnsi="Calibri" w:cs="Arial"/>
          <w:b/>
          <w:bCs/>
          <w:sz w:val="22"/>
          <w:szCs w:val="22"/>
        </w:rPr>
      </w:pPr>
      <w:r w:rsidRPr="00EC35E0">
        <w:rPr>
          <w:rFonts w:ascii="Calibri" w:hAnsi="Calibri" w:cs="Arial"/>
          <w:b/>
          <w:bCs/>
          <w:sz w:val="22"/>
          <w:szCs w:val="22"/>
        </w:rPr>
        <w:lastRenderedPageBreak/>
        <w:t>Results</w:t>
      </w:r>
    </w:p>
    <w:p w14:paraId="520D4271" w14:textId="77777777" w:rsidR="00007614" w:rsidRDefault="00007614" w:rsidP="00007614">
      <w:pPr>
        <w:pStyle w:val="ListParagraph"/>
        <w:spacing w:line="240" w:lineRule="auto"/>
        <w:ind w:left="0"/>
      </w:pPr>
      <w:r>
        <w:t>It is expected that the data will form the basis of a paper for a peer reviewed journal and potentially a conference presentation.  The paper will be included in a PhD thesis.</w:t>
      </w:r>
    </w:p>
    <w:p w14:paraId="57611083" w14:textId="77777777" w:rsidR="00EC35E0" w:rsidRPr="00EC35E0" w:rsidRDefault="00EC35E0" w:rsidP="005A6C23">
      <w:pPr>
        <w:spacing w:after="0" w:line="240" w:lineRule="auto"/>
        <w:rPr>
          <w:b/>
          <w:bCs/>
          <w:lang w:val="en-GB"/>
        </w:rPr>
      </w:pPr>
      <w:r w:rsidRPr="00EC35E0">
        <w:rPr>
          <w:b/>
          <w:bCs/>
          <w:lang w:val="en-GB"/>
        </w:rPr>
        <w:t>Complaints</w:t>
      </w:r>
    </w:p>
    <w:p w14:paraId="41C35C5D" w14:textId="77777777" w:rsidR="00EC35E0" w:rsidRPr="00EC35E0" w:rsidRDefault="00EC35E0" w:rsidP="005A6C23">
      <w:pPr>
        <w:spacing w:line="240" w:lineRule="auto"/>
      </w:pPr>
      <w:r w:rsidRPr="00EC35E0">
        <w:t>Should you have any concerns or complaints about the conduct of the project, you are welcome to contact the Executive Officer, Monash University Human Research Ethics (MUHREC):</w:t>
      </w:r>
    </w:p>
    <w:tbl>
      <w:tblPr>
        <w:tblW w:w="11328" w:type="dxa"/>
        <w:tblLook w:val="04A0" w:firstRow="1" w:lastRow="0" w:firstColumn="1" w:lastColumn="0" w:noHBand="0" w:noVBand="1"/>
      </w:tblPr>
      <w:tblGrid>
        <w:gridCol w:w="8647"/>
        <w:gridCol w:w="2681"/>
      </w:tblGrid>
      <w:tr w:rsidR="00EC35E0" w:rsidRPr="00EC35E0" w14:paraId="32DF26D8" w14:textId="77777777" w:rsidTr="00304315">
        <w:tc>
          <w:tcPr>
            <w:tcW w:w="8647" w:type="dxa"/>
            <w:shd w:val="clear" w:color="auto" w:fill="auto"/>
          </w:tcPr>
          <w:p w14:paraId="7EBB2F67" w14:textId="77777777" w:rsidR="00EC35E0" w:rsidRPr="00E4227F" w:rsidRDefault="00EC35E0" w:rsidP="005A6C23">
            <w:pPr>
              <w:spacing w:line="240" w:lineRule="auto"/>
              <w:rPr>
                <w:rFonts w:eastAsia="Times New Roman" w:cs="Times New Roman"/>
              </w:rPr>
            </w:pPr>
            <w:r w:rsidRPr="00E4227F">
              <w:rPr>
                <w:rFonts w:eastAsia="Times New Roman" w:cs="Times New Roman"/>
              </w:rPr>
              <w:t>Executive Officer</w:t>
            </w:r>
            <w:r w:rsidRPr="00E4227F">
              <w:rPr>
                <w:rFonts w:eastAsia="Times New Roman" w:cs="Times New Roman"/>
              </w:rPr>
              <w:br/>
              <w:t xml:space="preserve">Monash University Human Research Ethics Committee (MUHREC) </w:t>
            </w:r>
            <w:r w:rsidRPr="00E4227F">
              <w:rPr>
                <w:rFonts w:eastAsia="Times New Roman" w:cs="Times New Roman"/>
              </w:rPr>
              <w:br/>
              <w:t>Room 111, Building 3e</w:t>
            </w:r>
            <w:r w:rsidRPr="00E4227F">
              <w:rPr>
                <w:rFonts w:eastAsia="Times New Roman" w:cs="Times New Roman"/>
              </w:rPr>
              <w:br/>
              <w:t>Research Office</w:t>
            </w:r>
            <w:r w:rsidRPr="00E4227F">
              <w:rPr>
                <w:rFonts w:eastAsia="Times New Roman" w:cs="Times New Roman"/>
              </w:rPr>
              <w:br/>
              <w:t>Monash University VIC 3800</w:t>
            </w:r>
          </w:p>
          <w:p w14:paraId="6E167787" w14:textId="77777777" w:rsidR="00EC35E0" w:rsidRPr="005A6C23" w:rsidRDefault="00EC35E0" w:rsidP="00304315">
            <w:pPr>
              <w:spacing w:line="240" w:lineRule="auto"/>
              <w:rPr>
                <w:rFonts w:eastAsia="Times New Roman" w:cs="Times New Roman"/>
                <w:color w:val="0000FF"/>
                <w:lang w:val="fr-FR"/>
              </w:rPr>
            </w:pPr>
            <w:r w:rsidRPr="00E4227F">
              <w:rPr>
                <w:rFonts w:eastAsia="Times New Roman" w:cs="Times New Roman"/>
                <w:lang w:val="fr-FR"/>
              </w:rPr>
              <w:t>Tel: +61 3 9905 2052</w:t>
            </w:r>
            <w:r w:rsidRPr="00E4227F">
              <w:rPr>
                <w:rFonts w:eastAsia="Times New Roman" w:cs="Times New Roman"/>
                <w:lang w:val="fr-FR"/>
              </w:rPr>
              <w:tab/>
              <w:t xml:space="preserve">   Email: </w:t>
            </w:r>
            <w:hyperlink r:id="rId7" w:history="1">
              <w:r w:rsidRPr="00E4227F">
                <w:rPr>
                  <w:rStyle w:val="Hyperlink"/>
                  <w:rFonts w:ascii="Calibri" w:eastAsia="Times New Roman" w:hAnsi="Calibri" w:cs="Times New Roman"/>
                  <w:sz w:val="22"/>
                  <w:szCs w:val="22"/>
                  <w:lang w:val="fr-FR"/>
                </w:rPr>
                <w:t>muhrec@monash.edu</w:t>
              </w:r>
            </w:hyperlink>
            <w:r w:rsidRPr="00E4227F">
              <w:rPr>
                <w:rStyle w:val="Hyperlink"/>
                <w:rFonts w:ascii="Calibri" w:eastAsia="Times New Roman" w:hAnsi="Calibri" w:cs="Times New Roman"/>
                <w:sz w:val="22"/>
                <w:szCs w:val="22"/>
                <w:lang w:val="fr-FR"/>
              </w:rPr>
              <w:t xml:space="preserve">        </w:t>
            </w:r>
            <w:r w:rsidR="00304315">
              <w:rPr>
                <w:rFonts w:eastAsia="Times New Roman" w:cs="Times New Roman"/>
                <w:lang w:val="fr-FR"/>
              </w:rPr>
              <w:t xml:space="preserve">Fax: +61 3 9905 </w:t>
            </w:r>
            <w:r w:rsidRPr="00E4227F">
              <w:rPr>
                <w:rFonts w:eastAsia="Times New Roman" w:cs="Times New Roman"/>
                <w:lang w:val="fr-FR"/>
              </w:rPr>
              <w:t xml:space="preserve">3831 </w:t>
            </w:r>
          </w:p>
        </w:tc>
        <w:tc>
          <w:tcPr>
            <w:tcW w:w="2681" w:type="dxa"/>
            <w:shd w:val="clear" w:color="auto" w:fill="auto"/>
          </w:tcPr>
          <w:p w14:paraId="6EF472A5" w14:textId="77777777" w:rsidR="00EC35E0" w:rsidRPr="008E71B9" w:rsidRDefault="00EC35E0" w:rsidP="005A6C23">
            <w:pPr>
              <w:spacing w:line="240" w:lineRule="auto"/>
              <w:rPr>
                <w:rFonts w:eastAsia="Times New Roman" w:cs="Times New Roman"/>
                <w:b/>
                <w:bCs/>
                <w:sz w:val="17"/>
                <w:szCs w:val="17"/>
              </w:rPr>
            </w:pPr>
          </w:p>
        </w:tc>
      </w:tr>
    </w:tbl>
    <w:p w14:paraId="35E1EC89" w14:textId="77777777" w:rsidR="00EC35E0" w:rsidRPr="00EC35E0" w:rsidRDefault="00EC35E0" w:rsidP="005A6C23">
      <w:pPr>
        <w:spacing w:line="240" w:lineRule="auto"/>
      </w:pPr>
      <w:r w:rsidRPr="00EC35E0">
        <w:t>Thank you,</w:t>
      </w:r>
      <w:r>
        <w:br/>
      </w:r>
      <w:r w:rsidR="00304315">
        <w:rPr>
          <w:noProof/>
          <w:lang w:val="en-US" w:eastAsia="en-US"/>
        </w:rPr>
        <w:drawing>
          <wp:inline distT="0" distB="0" distL="0" distR="0" wp14:anchorId="14468984" wp14:editId="71164D64">
            <wp:extent cx="743319" cy="412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R signature.png"/>
                    <pic:cNvPicPr/>
                  </pic:nvPicPr>
                  <pic:blipFill>
                    <a:blip r:embed="rId8">
                      <a:extLst>
                        <a:ext uri="{28A0092B-C50C-407E-A947-70E740481C1C}">
                          <a14:useLocalDpi xmlns:a14="http://schemas.microsoft.com/office/drawing/2010/main" val="0"/>
                        </a:ext>
                      </a:extLst>
                    </a:blip>
                    <a:stretch>
                      <a:fillRect/>
                    </a:stretch>
                  </pic:blipFill>
                  <pic:spPr>
                    <a:xfrm>
                      <a:off x="0" y="0"/>
                      <a:ext cx="759527" cy="421959"/>
                    </a:xfrm>
                    <a:prstGeom prst="rect">
                      <a:avLst/>
                    </a:prstGeom>
                  </pic:spPr>
                </pic:pic>
              </a:graphicData>
            </a:graphic>
          </wp:inline>
        </w:drawing>
      </w:r>
    </w:p>
    <w:p w14:paraId="373C02DC" w14:textId="77777777" w:rsidR="005667EA" w:rsidRPr="00EC35E0" w:rsidRDefault="00304315" w:rsidP="005A6C23">
      <w:pPr>
        <w:spacing w:line="240" w:lineRule="auto"/>
        <w:rPr>
          <w:b/>
          <w:bCs/>
        </w:rPr>
      </w:pPr>
      <w:r>
        <w:rPr>
          <w:b/>
          <w:bCs/>
        </w:rPr>
        <w:t>Stephanie O’Regan</w:t>
      </w:r>
    </w:p>
    <w:sectPr w:rsidR="005667EA" w:rsidRPr="00EC35E0" w:rsidSect="00644389">
      <w:headerReference w:type="default" r:id="rId9"/>
      <w:headerReference w:type="first" r:id="rId10"/>
      <w:pgSz w:w="11906" w:h="16838"/>
      <w:pgMar w:top="720" w:right="1133" w:bottom="720" w:left="720" w:header="284"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BF003" w14:textId="77777777" w:rsidR="007F4A21" w:rsidRDefault="007F4A21" w:rsidP="005B34BB">
      <w:pPr>
        <w:spacing w:after="0" w:line="240" w:lineRule="auto"/>
      </w:pPr>
      <w:r>
        <w:separator/>
      </w:r>
    </w:p>
  </w:endnote>
  <w:endnote w:type="continuationSeparator" w:id="0">
    <w:p w14:paraId="7E8B6843" w14:textId="77777777" w:rsidR="007F4A21" w:rsidRDefault="007F4A21" w:rsidP="005B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89826" w14:textId="77777777" w:rsidR="007F4A21" w:rsidRDefault="007F4A21" w:rsidP="005B34BB">
      <w:pPr>
        <w:spacing w:after="0" w:line="240" w:lineRule="auto"/>
      </w:pPr>
      <w:r>
        <w:separator/>
      </w:r>
    </w:p>
  </w:footnote>
  <w:footnote w:type="continuationSeparator" w:id="0">
    <w:p w14:paraId="54054DC0" w14:textId="77777777" w:rsidR="007F4A21" w:rsidRDefault="007F4A21" w:rsidP="005B34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96F8D" w14:textId="77777777" w:rsidR="005B34BB" w:rsidRPr="005B34BB" w:rsidRDefault="005B34BB" w:rsidP="005B34BB">
    <w:pPr>
      <w:pStyle w:val="Header"/>
      <w:ind w:hanging="99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135C" w14:textId="77777777" w:rsidR="005B34BB" w:rsidRDefault="00304315" w:rsidP="005B34BB">
    <w:pPr>
      <w:pStyle w:val="Header"/>
      <w:ind w:hanging="567"/>
    </w:pPr>
    <w:r w:rsidRPr="005C4718">
      <w:rPr>
        <w:noProof/>
        <w:lang w:val="en-US" w:eastAsia="en-US"/>
      </w:rPr>
      <w:drawing>
        <wp:inline distT="0" distB="0" distL="0" distR="0" wp14:anchorId="40EC5E03" wp14:editId="46DF6D16">
          <wp:extent cx="3872865" cy="768985"/>
          <wp:effectExtent l="0" t="0" r="0" b="0"/>
          <wp:docPr id="1" name="Picture 1" descr="Monash_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ash_2-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2865" cy="7689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4A52"/>
    <w:multiLevelType w:val="hybridMultilevel"/>
    <w:tmpl w:val="01081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826CFF"/>
    <w:multiLevelType w:val="hybridMultilevel"/>
    <w:tmpl w:val="94E48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ED483D"/>
    <w:multiLevelType w:val="hybridMultilevel"/>
    <w:tmpl w:val="20AE0D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8712595"/>
    <w:multiLevelType w:val="hybridMultilevel"/>
    <w:tmpl w:val="223CE4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C6C5F"/>
    <w:multiLevelType w:val="hybridMultilevel"/>
    <w:tmpl w:val="9F7E3E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355898"/>
    <w:multiLevelType w:val="hybridMultilevel"/>
    <w:tmpl w:val="58123D30"/>
    <w:lvl w:ilvl="0" w:tplc="6C22E658">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4900434B"/>
    <w:multiLevelType w:val="hybridMultilevel"/>
    <w:tmpl w:val="C9C29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8BB3FCA"/>
    <w:multiLevelType w:val="hybridMultilevel"/>
    <w:tmpl w:val="D0FCE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B25604"/>
    <w:multiLevelType w:val="hybridMultilevel"/>
    <w:tmpl w:val="5AFE4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A32F71"/>
    <w:multiLevelType w:val="hybridMultilevel"/>
    <w:tmpl w:val="94EA4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CD871F4"/>
    <w:multiLevelType w:val="hybridMultilevel"/>
    <w:tmpl w:val="C350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3CE7EF9"/>
    <w:multiLevelType w:val="hybridMultilevel"/>
    <w:tmpl w:val="E4BC9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8"/>
  </w:num>
  <w:num w:numId="5">
    <w:abstractNumId w:val="0"/>
  </w:num>
  <w:num w:numId="6">
    <w:abstractNumId w:val="7"/>
  </w:num>
  <w:num w:numId="7">
    <w:abstractNumId w:val="9"/>
  </w:num>
  <w:num w:numId="8">
    <w:abstractNumId w:val="10"/>
  </w:num>
  <w:num w:numId="9">
    <w:abstractNumId w:val="2"/>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EA"/>
    <w:rsid w:val="00007614"/>
    <w:rsid w:val="00056330"/>
    <w:rsid w:val="0007744F"/>
    <w:rsid w:val="000C4493"/>
    <w:rsid w:val="00142469"/>
    <w:rsid w:val="001620B5"/>
    <w:rsid w:val="001C66AC"/>
    <w:rsid w:val="002148D4"/>
    <w:rsid w:val="00261EFA"/>
    <w:rsid w:val="0028759F"/>
    <w:rsid w:val="00304315"/>
    <w:rsid w:val="00325003"/>
    <w:rsid w:val="0033327C"/>
    <w:rsid w:val="0033546B"/>
    <w:rsid w:val="003A05CF"/>
    <w:rsid w:val="003F409A"/>
    <w:rsid w:val="00516DD4"/>
    <w:rsid w:val="005667EA"/>
    <w:rsid w:val="00576E74"/>
    <w:rsid w:val="00597911"/>
    <w:rsid w:val="005A6C23"/>
    <w:rsid w:val="005B34BB"/>
    <w:rsid w:val="005D60EE"/>
    <w:rsid w:val="0063291C"/>
    <w:rsid w:val="00644389"/>
    <w:rsid w:val="00693EF5"/>
    <w:rsid w:val="006E46D2"/>
    <w:rsid w:val="00716B28"/>
    <w:rsid w:val="00720339"/>
    <w:rsid w:val="00735F1A"/>
    <w:rsid w:val="007B3046"/>
    <w:rsid w:val="007E015C"/>
    <w:rsid w:val="007F4A21"/>
    <w:rsid w:val="00810649"/>
    <w:rsid w:val="008658B9"/>
    <w:rsid w:val="0088116F"/>
    <w:rsid w:val="008E71B9"/>
    <w:rsid w:val="00932BF2"/>
    <w:rsid w:val="00935F55"/>
    <w:rsid w:val="00982539"/>
    <w:rsid w:val="009957DB"/>
    <w:rsid w:val="009C7694"/>
    <w:rsid w:val="00A74679"/>
    <w:rsid w:val="00A8594C"/>
    <w:rsid w:val="00AB6BB1"/>
    <w:rsid w:val="00AC6DD9"/>
    <w:rsid w:val="00B21D5B"/>
    <w:rsid w:val="00B45691"/>
    <w:rsid w:val="00C738D2"/>
    <w:rsid w:val="00CA390D"/>
    <w:rsid w:val="00CE4EE4"/>
    <w:rsid w:val="00D57983"/>
    <w:rsid w:val="00D62558"/>
    <w:rsid w:val="00DB78AB"/>
    <w:rsid w:val="00DD6015"/>
    <w:rsid w:val="00E4227F"/>
    <w:rsid w:val="00E67258"/>
    <w:rsid w:val="00EC35E0"/>
    <w:rsid w:val="00EE76E6"/>
    <w:rsid w:val="00F46C4E"/>
    <w:rsid w:val="00F7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3C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EA"/>
    <w:pPr>
      <w:spacing w:after="200" w:line="276" w:lineRule="auto"/>
    </w:pPr>
    <w:rPr>
      <w:sz w:val="22"/>
      <w:szCs w:val="22"/>
      <w:lang w:val="en-AU" w:eastAsia="zh-CN"/>
    </w:rPr>
  </w:style>
  <w:style w:type="paragraph" w:styleId="Heading8">
    <w:name w:val="heading 8"/>
    <w:basedOn w:val="Normal"/>
    <w:next w:val="Normal"/>
    <w:link w:val="Heading8Char"/>
    <w:qFormat/>
    <w:rsid w:val="005667EA"/>
    <w:pPr>
      <w:keepNext/>
      <w:pBdr>
        <w:top w:val="single" w:sz="4" w:space="1" w:color="auto"/>
        <w:left w:val="single" w:sz="4" w:space="4" w:color="auto"/>
        <w:bottom w:val="single" w:sz="4" w:space="1" w:color="auto"/>
        <w:right w:val="single" w:sz="4" w:space="4" w:color="auto"/>
      </w:pBdr>
      <w:autoSpaceDE w:val="0"/>
      <w:autoSpaceDN w:val="0"/>
      <w:spacing w:before="120" w:after="120" w:line="240" w:lineRule="auto"/>
      <w:jc w:val="both"/>
      <w:outlineLvl w:val="7"/>
    </w:pPr>
    <w:rPr>
      <w:rFonts w:ascii="Helvetica" w:eastAsia="Times New Roman" w:hAnsi="Helvetic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7E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67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67EA"/>
    <w:rPr>
      <w:rFonts w:ascii="Tahoma" w:hAnsi="Tahoma" w:cs="Tahoma"/>
      <w:sz w:val="16"/>
      <w:szCs w:val="16"/>
    </w:rPr>
  </w:style>
  <w:style w:type="character" w:styleId="CommentReference">
    <w:name w:val="annotation reference"/>
    <w:uiPriority w:val="99"/>
    <w:semiHidden/>
    <w:unhideWhenUsed/>
    <w:rsid w:val="005667EA"/>
    <w:rPr>
      <w:sz w:val="16"/>
      <w:szCs w:val="16"/>
    </w:rPr>
  </w:style>
  <w:style w:type="paragraph" w:styleId="CommentText">
    <w:name w:val="annotation text"/>
    <w:basedOn w:val="Normal"/>
    <w:link w:val="CommentTextChar"/>
    <w:uiPriority w:val="99"/>
    <w:semiHidden/>
    <w:unhideWhenUsed/>
    <w:rsid w:val="005667EA"/>
    <w:pPr>
      <w:spacing w:line="240" w:lineRule="auto"/>
    </w:pPr>
    <w:rPr>
      <w:sz w:val="20"/>
      <w:szCs w:val="20"/>
    </w:rPr>
  </w:style>
  <w:style w:type="character" w:customStyle="1" w:styleId="CommentTextChar">
    <w:name w:val="Comment Text Char"/>
    <w:link w:val="CommentText"/>
    <w:uiPriority w:val="99"/>
    <w:semiHidden/>
    <w:rsid w:val="005667EA"/>
    <w:rPr>
      <w:sz w:val="20"/>
      <w:szCs w:val="20"/>
    </w:rPr>
  </w:style>
  <w:style w:type="paragraph" w:styleId="CommentSubject">
    <w:name w:val="annotation subject"/>
    <w:basedOn w:val="CommentText"/>
    <w:next w:val="CommentText"/>
    <w:link w:val="CommentSubjectChar"/>
    <w:uiPriority w:val="99"/>
    <w:semiHidden/>
    <w:unhideWhenUsed/>
    <w:rsid w:val="005667EA"/>
    <w:rPr>
      <w:b/>
      <w:bCs/>
    </w:rPr>
  </w:style>
  <w:style w:type="character" w:customStyle="1" w:styleId="CommentSubjectChar">
    <w:name w:val="Comment Subject Char"/>
    <w:link w:val="CommentSubject"/>
    <w:uiPriority w:val="99"/>
    <w:semiHidden/>
    <w:rsid w:val="005667EA"/>
    <w:rPr>
      <w:b/>
      <w:bCs/>
      <w:sz w:val="20"/>
      <w:szCs w:val="20"/>
    </w:rPr>
  </w:style>
  <w:style w:type="character" w:customStyle="1" w:styleId="Heading8Char">
    <w:name w:val="Heading 8 Char"/>
    <w:link w:val="Heading8"/>
    <w:rsid w:val="005667EA"/>
    <w:rPr>
      <w:rFonts w:ascii="Helvetica" w:eastAsia="Times New Roman" w:hAnsi="Helvetica" w:cs="Times New Roman"/>
      <w:sz w:val="24"/>
      <w:szCs w:val="24"/>
      <w:lang w:eastAsia="en-US"/>
    </w:rPr>
  </w:style>
  <w:style w:type="character" w:styleId="Hyperlink">
    <w:name w:val="Hyperlink"/>
    <w:rsid w:val="005667EA"/>
    <w:rPr>
      <w:rFonts w:ascii="Helvetica" w:hAnsi="Helvetica"/>
      <w:color w:val="0000FF"/>
      <w:sz w:val="20"/>
      <w:szCs w:val="20"/>
      <w:u w:val="none"/>
    </w:rPr>
  </w:style>
  <w:style w:type="paragraph" w:styleId="Header">
    <w:name w:val="header"/>
    <w:basedOn w:val="Normal"/>
    <w:link w:val="HeaderChar"/>
    <w:uiPriority w:val="99"/>
    <w:unhideWhenUsed/>
    <w:rsid w:val="005B3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4BB"/>
  </w:style>
  <w:style w:type="paragraph" w:styleId="Footer">
    <w:name w:val="footer"/>
    <w:basedOn w:val="Normal"/>
    <w:link w:val="FooterChar"/>
    <w:uiPriority w:val="99"/>
    <w:unhideWhenUsed/>
    <w:rsid w:val="005B3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4BB"/>
  </w:style>
  <w:style w:type="paragraph" w:styleId="ListParagraph">
    <w:name w:val="List Paragraph"/>
    <w:basedOn w:val="Normal"/>
    <w:uiPriority w:val="34"/>
    <w:qFormat/>
    <w:rsid w:val="00333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uhrec@monash.edu"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3396</CharactersWithSpaces>
  <SharedDoc>false</SharedDoc>
  <HLinks>
    <vt:vector size="6" baseType="variant">
      <vt:variant>
        <vt:i4>3407892</vt:i4>
      </vt:variant>
      <vt:variant>
        <vt:i4>0</vt:i4>
      </vt:variant>
      <vt:variant>
        <vt:i4>0</vt:i4>
      </vt:variant>
      <vt:variant>
        <vt:i4>5</vt:i4>
      </vt:variant>
      <vt:variant>
        <vt:lpwstr>mailto:muhrec@monash.edu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MacNally</dc:creator>
  <cp:keywords/>
  <cp:lastModifiedBy>Microsoft Office User</cp:lastModifiedBy>
  <cp:revision>2</cp:revision>
  <dcterms:created xsi:type="dcterms:W3CDTF">2016-04-22T07:51:00Z</dcterms:created>
  <dcterms:modified xsi:type="dcterms:W3CDTF">2016-04-22T07:51:00Z</dcterms:modified>
</cp:coreProperties>
</file>